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6F" w:rsidRDefault="00B34485">
      <w:pPr>
        <w:rPr>
          <w:b/>
        </w:rPr>
      </w:pPr>
      <w:r>
        <w:rPr>
          <w:b/>
        </w:rPr>
        <w:t>“You’re Not Mad, You’re a Poet”</w:t>
      </w:r>
    </w:p>
    <w:p w:rsidR="00B34485" w:rsidRDefault="00B34485">
      <w:pPr>
        <w:rPr>
          <w:b/>
        </w:rPr>
      </w:pPr>
    </w:p>
    <w:p w:rsidR="00B34485" w:rsidRPr="00B34485" w:rsidRDefault="00B34485" w:rsidP="00B34485">
      <w:pPr>
        <w:ind w:firstLine="720"/>
      </w:pPr>
      <w:bookmarkStart w:id="0" w:name="_GoBack"/>
      <w:bookmarkEnd w:id="0"/>
      <w:r>
        <w:t xml:space="preserve">That was Robin Skelton, he came and he met my psychiatrist, Charles Gregory, at a drinks party and I guess they were talking and Charles told Robin that I was writing poetry and Robin had a magazine called the </w:t>
      </w:r>
      <w:r>
        <w:rPr>
          <w:i/>
        </w:rPr>
        <w:t>Malahat Review</w:t>
      </w:r>
      <w:r>
        <w:t>, it’s still going today. I babysat for the Skelton’s—that was it—and he came to visit me in the Bay pavilion and he sad you’re not mad you’re a poet. And I didn’t think much of it then at the time because I think I was mad, except I lost my voice, mostly I didn’t—what do you have to compare yourself to when you’re fourteen? You know, it’s like a child abused at home, they don’t know that there’s any other way and I was just in my brain I thought that’s how other brains were.</w:t>
      </w:r>
    </w:p>
    <w:sectPr w:rsidR="00B34485" w:rsidRPr="00B34485" w:rsidSect="00D063A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85"/>
    <w:rsid w:val="0068676F"/>
    <w:rsid w:val="00B34485"/>
    <w:rsid w:val="00D063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2D8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628</Characters>
  <Application>Microsoft Macintosh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2016-04-18T09:58:00Z</dcterms:created>
  <dcterms:modified xsi:type="dcterms:W3CDTF">2016-04-18T10:05:00Z</dcterms:modified>
</cp:coreProperties>
</file>