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E87704">
      <w:r>
        <w:rPr>
          <w:b/>
        </w:rPr>
        <w:t>A Good Working Team</w:t>
      </w:r>
    </w:p>
    <w:p w:rsidR="00E87704" w:rsidRDefault="00E87704"/>
    <w:p w:rsidR="00E87704" w:rsidRDefault="00E87704">
      <w:r>
        <w:rPr>
          <w:i/>
        </w:rPr>
        <w:t>Bonnie</w:t>
      </w:r>
    </w:p>
    <w:p w:rsidR="00E87704" w:rsidRDefault="00E87704">
      <w:r>
        <w:t>We had somewhat different roles, and sometimes we took different stands on things. Mostly we didn’t take—it was only the occasional very different stand we took, so let me say that. And we both did everything, so let me be clear, it wasn’t like you do this and I do that. But there was a different degree of emphasis, I had a stronger degree of emphasis on the editing, Don had a strong degree of emphasis on the reaching out to survivors and getting them to submit the stories. So that’s what I would see as the difference.</w:t>
      </w:r>
    </w:p>
    <w:p w:rsidR="00E87704" w:rsidRDefault="00E87704"/>
    <w:p w:rsidR="00E87704" w:rsidRDefault="00E87704">
      <w:r>
        <w:rPr>
          <w:i/>
        </w:rPr>
        <w:t>Don</w:t>
      </w:r>
    </w:p>
    <w:p w:rsidR="00E87704" w:rsidRPr="00E87704" w:rsidRDefault="00E87704">
      <w:r>
        <w:t>Yeah, I was very up on trying to get to collect these stories, almost tease them out from psychiatric survivors. I said, “Look, we’re doing this book.” And writing corresponding the letters that went out across Canada: “Look this important and you’re going to have a voice—we’re allowing you to have a voice this is a collective voice, your story is important, it’s not to be dismissed or edited out, finally!” So we really got some people that were both in regular prison and in psychiatric prison. So yes, Bonnie’s editing was very crucial and essential and she</w:t>
      </w:r>
      <w:r w:rsidR="000B6150">
        <w:t xml:space="preserve"> was—and still is—</w:t>
      </w:r>
      <w:r>
        <w:t>excellent at that. She’s got the editing skills that I don’t have. So I was going after the stories.</w:t>
      </w:r>
      <w:bookmarkStart w:id="0" w:name="_GoBack"/>
      <w:bookmarkEnd w:id="0"/>
    </w:p>
    <w:sectPr w:rsidR="00E87704" w:rsidRPr="00E87704"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04"/>
    <w:rsid w:val="000B6150"/>
    <w:rsid w:val="0068676F"/>
    <w:rsid w:val="00D063AC"/>
    <w:rsid w:val="00E877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185</Words>
  <Characters>1055</Characters>
  <Application>Microsoft Macintosh Word</Application>
  <DocSecurity>0</DocSecurity>
  <Lines>8</Lines>
  <Paragraphs>2</Paragraphs>
  <ScaleCrop>false</ScaleCrop>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2016-04-18T08:05:00Z</dcterms:created>
  <dcterms:modified xsi:type="dcterms:W3CDTF">2016-04-18T08:16:00Z</dcterms:modified>
</cp:coreProperties>
</file>