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6F" w:rsidRDefault="00E738E2">
      <w:pPr>
        <w:rPr>
          <w:b/>
        </w:rPr>
      </w:pPr>
      <w:r>
        <w:rPr>
          <w:b/>
        </w:rPr>
        <w:t>We Did Say No To One Submission</w:t>
      </w:r>
    </w:p>
    <w:p w:rsidR="00E738E2" w:rsidRDefault="00E738E2"/>
    <w:p w:rsidR="00E738E2" w:rsidRPr="00E738E2" w:rsidRDefault="00E738E2">
      <w:r>
        <w:t xml:space="preserve">It’s occurred to me that we did say no to one submission, by a psychiatrist who worked at Queen Street. Who sent this story of a patient—that he and his patient wanted in this new book, this anthology that we were creating. And it was a completely pro-psychiatry of how this person got the drugs and got the shock and was so much better for it. And I said, “We’re not publishing that.” And they said, “This person has a right, the same rights as everyone else!” I said “but this is supposed to be about people’s disempowering experience.” They said, “how can you leave out somebody when this is their experience?” I said, “you guys publish this all the time, these aren’t the stories being left out, </w:t>
      </w:r>
      <w:r>
        <w:rPr>
          <w:i/>
        </w:rPr>
        <w:t>these</w:t>
      </w:r>
      <w:r>
        <w:t xml:space="preserve"> are the stories being that we were publishing.</w:t>
      </w:r>
      <w:bookmarkStart w:id="0" w:name="_GoBack"/>
      <w:bookmarkEnd w:id="0"/>
    </w:p>
    <w:sectPr w:rsidR="00E738E2" w:rsidRPr="00E738E2" w:rsidSect="00D063A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E2"/>
    <w:rsid w:val="0068676F"/>
    <w:rsid w:val="00D063AC"/>
    <w:rsid w:val="00E738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2D8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669</Characters>
  <Application>Microsoft Macintosh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2016-04-18T08:28:00Z</dcterms:created>
  <dcterms:modified xsi:type="dcterms:W3CDTF">2016-04-18T08:35:00Z</dcterms:modified>
</cp:coreProperties>
</file>